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83F79" w14:textId="63592464" w:rsidR="008B5090" w:rsidRPr="00053D61" w:rsidRDefault="00BE6D20" w:rsidP="00C03FDF">
      <w:pPr>
        <w:pStyle w:val="Body"/>
        <w:spacing w:line="240" w:lineRule="auto"/>
        <w:jc w:val="both"/>
        <w:rPr>
          <w:rFonts w:ascii="Calibri" w:hAnsi="Calibri" w:cs="Calibri"/>
          <w:b/>
          <w:bCs/>
          <w:sz w:val="23"/>
          <w:szCs w:val="23"/>
        </w:rPr>
      </w:pPr>
      <w:r w:rsidRPr="00053D61">
        <w:rPr>
          <w:rFonts w:ascii="Calibri" w:hAnsi="Calibri" w:cs="Calibri"/>
          <w:b/>
          <w:bCs/>
          <w:sz w:val="23"/>
          <w:szCs w:val="23"/>
        </w:rPr>
        <w:t xml:space="preserve">       </w:t>
      </w:r>
    </w:p>
    <w:p w14:paraId="11C7F906" w14:textId="6E025798" w:rsidR="008B5090" w:rsidRPr="00053D61" w:rsidRDefault="00CA7E7B" w:rsidP="00C03FDF">
      <w:pPr>
        <w:pStyle w:val="Body"/>
        <w:spacing w:line="240" w:lineRule="auto"/>
        <w:jc w:val="both"/>
        <w:rPr>
          <w:rFonts w:ascii="Calibri" w:hAnsi="Calibri" w:cs="Calibri"/>
          <w:b/>
          <w:bCs/>
          <w:sz w:val="23"/>
          <w:szCs w:val="23"/>
        </w:rPr>
      </w:pPr>
      <w:r w:rsidRPr="00053D61">
        <w:rPr>
          <w:rFonts w:ascii="Calibri" w:hAnsi="Calibri" w:cs="Calibri"/>
          <w:noProof/>
          <w:sz w:val="23"/>
          <w:szCs w:val="23"/>
        </w:rPr>
        <w:drawing>
          <wp:inline distT="0" distB="0" distL="0" distR="0" wp14:anchorId="6AE74A11" wp14:editId="03CFD421">
            <wp:extent cx="5886450" cy="971550"/>
            <wp:effectExtent l="0" t="0" r="0" b="0"/>
            <wp:docPr id="644375097" name="Picture 644375097" descr="A blue square with white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375097" name="Picture 644375097" descr="A blue square with white squares&#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86450" cy="971550"/>
                    </a:xfrm>
                    <a:prstGeom prst="rect">
                      <a:avLst/>
                    </a:prstGeom>
                  </pic:spPr>
                </pic:pic>
              </a:graphicData>
            </a:graphic>
          </wp:inline>
        </w:drawing>
      </w:r>
    </w:p>
    <w:p w14:paraId="099D9C8E" w14:textId="6467F7F1" w:rsidR="008B5090" w:rsidRPr="00053D61" w:rsidRDefault="003823D7" w:rsidP="00C03FDF">
      <w:pPr>
        <w:pStyle w:val="Body"/>
        <w:spacing w:line="240" w:lineRule="auto"/>
        <w:jc w:val="both"/>
        <w:rPr>
          <w:rFonts w:ascii="Calibri" w:hAnsi="Calibri" w:cs="Calibri"/>
          <w:b/>
          <w:bCs/>
          <w:sz w:val="23"/>
          <w:szCs w:val="23"/>
        </w:rPr>
      </w:pPr>
      <w:r w:rsidRPr="00053D61">
        <w:rPr>
          <w:rFonts w:ascii="Calibri" w:hAnsi="Calibri" w:cs="Calibri"/>
          <w:b/>
          <w:bCs/>
          <w:sz w:val="23"/>
          <w:szCs w:val="23"/>
        </w:rPr>
        <w:t xml:space="preserve">Emergency Resolution: </w:t>
      </w:r>
      <w:r w:rsidR="00AB1CC3" w:rsidRPr="00053D61">
        <w:rPr>
          <w:rFonts w:ascii="Calibri" w:hAnsi="Calibri" w:cs="Calibri"/>
          <w:b/>
          <w:bCs/>
          <w:sz w:val="23"/>
          <w:szCs w:val="23"/>
        </w:rPr>
        <w:t>Authoritarian Decline</w:t>
      </w:r>
      <w:r w:rsidRPr="00053D61">
        <w:rPr>
          <w:rFonts w:ascii="Calibri" w:hAnsi="Calibri" w:cs="Calibri"/>
          <w:b/>
          <w:bCs/>
          <w:sz w:val="23"/>
          <w:szCs w:val="23"/>
        </w:rPr>
        <w:t xml:space="preserve"> in Georgia </w:t>
      </w:r>
    </w:p>
    <w:p w14:paraId="7E8BBA64" w14:textId="77777777" w:rsidR="008B5090" w:rsidRPr="00053D61" w:rsidRDefault="008B5090" w:rsidP="00C03FDF">
      <w:pPr>
        <w:pStyle w:val="Body"/>
        <w:spacing w:line="240" w:lineRule="auto"/>
        <w:jc w:val="both"/>
        <w:rPr>
          <w:rFonts w:ascii="Times New Roman" w:eastAsia="Georgia" w:hAnsi="Times New Roman" w:cs="Times New Roman"/>
          <w:sz w:val="23"/>
          <w:szCs w:val="23"/>
        </w:rPr>
      </w:pPr>
    </w:p>
    <w:p w14:paraId="7A782F01" w14:textId="4CD527B0" w:rsidR="00BE6D20" w:rsidRPr="00053D61" w:rsidRDefault="00BE6D20" w:rsidP="00C03FDF">
      <w:pPr>
        <w:pStyle w:val="doceo-font-size-base"/>
        <w:shd w:val="clear" w:color="auto" w:fill="FFFFFF"/>
        <w:spacing w:before="0" w:beforeAutospacing="0" w:after="0" w:afterAutospacing="0"/>
        <w:ind w:left="567" w:hanging="567"/>
        <w:jc w:val="both"/>
        <w:rPr>
          <w:color w:val="1E1E1F"/>
          <w:sz w:val="23"/>
          <w:szCs w:val="23"/>
        </w:rPr>
      </w:pPr>
      <w:r w:rsidRPr="00053D61">
        <w:rPr>
          <w:rStyle w:val="doceo-font-family-base"/>
          <w:color w:val="1E1E1F"/>
          <w:sz w:val="23"/>
          <w:szCs w:val="23"/>
        </w:rPr>
        <w:t>Having regard to the final report of the Organization for Security and Co-operation in Europe (OSCE) on the parliamentary elections held in Georgia on 26 October 2024,</w:t>
      </w:r>
    </w:p>
    <w:p w14:paraId="16D07DD8" w14:textId="77777777" w:rsidR="00C03FDF" w:rsidRPr="00053D61" w:rsidRDefault="00C03FDF" w:rsidP="00C03FDF">
      <w:pPr>
        <w:pStyle w:val="doceo-font-size-base"/>
        <w:shd w:val="clear" w:color="auto" w:fill="FFFFFF"/>
        <w:spacing w:before="0" w:beforeAutospacing="0" w:after="0" w:afterAutospacing="0"/>
        <w:ind w:left="567" w:hanging="567"/>
        <w:jc w:val="both"/>
        <w:rPr>
          <w:rStyle w:val="doceo-font-family-base"/>
          <w:color w:val="1E1E1F"/>
          <w:sz w:val="23"/>
          <w:szCs w:val="23"/>
        </w:rPr>
      </w:pPr>
    </w:p>
    <w:p w14:paraId="44FC8E55" w14:textId="26F96E1B" w:rsidR="00BE6D20" w:rsidRPr="00053D61" w:rsidRDefault="00BE6D20" w:rsidP="00C03FDF">
      <w:pPr>
        <w:pStyle w:val="doceo-font-size-base"/>
        <w:shd w:val="clear" w:color="auto" w:fill="FFFFFF"/>
        <w:spacing w:before="0" w:beforeAutospacing="0" w:after="0" w:afterAutospacing="0"/>
        <w:ind w:left="567" w:hanging="567"/>
        <w:jc w:val="both"/>
        <w:rPr>
          <w:color w:val="1E1E1F"/>
          <w:sz w:val="23"/>
          <w:szCs w:val="23"/>
        </w:rPr>
      </w:pPr>
      <w:r w:rsidRPr="00053D61">
        <w:rPr>
          <w:rStyle w:val="doceo-font-family-base"/>
          <w:color w:val="1E1E1F"/>
          <w:sz w:val="23"/>
          <w:szCs w:val="23"/>
        </w:rPr>
        <w:t xml:space="preserve">Having regard to the Resolutions adopted by the European Parliament and the Council of Europe Parliamentary Assembly (PACE) on Georgia’s worsening democratic crisis following </w:t>
      </w:r>
      <w:r w:rsidR="00AB1CC3" w:rsidRPr="00053D61">
        <w:rPr>
          <w:rStyle w:val="doceo-font-family-base"/>
          <w:color w:val="1E1E1F"/>
          <w:sz w:val="23"/>
          <w:szCs w:val="23"/>
        </w:rPr>
        <w:t xml:space="preserve">last year’s </w:t>
      </w:r>
      <w:r w:rsidRPr="00053D61">
        <w:rPr>
          <w:rStyle w:val="doceo-font-family-base"/>
          <w:color w:val="1E1E1F"/>
          <w:sz w:val="23"/>
          <w:szCs w:val="23"/>
        </w:rPr>
        <w:t xml:space="preserve">parliamentary elections and </w:t>
      </w:r>
      <w:r w:rsidR="00AB1CC3" w:rsidRPr="00053D61">
        <w:rPr>
          <w:rStyle w:val="doceo-font-family-base"/>
          <w:color w:val="1E1E1F"/>
          <w:sz w:val="23"/>
          <w:szCs w:val="23"/>
        </w:rPr>
        <w:t>the decision of Georgian authorities to suspend</w:t>
      </w:r>
      <w:r w:rsidRPr="00053D61">
        <w:rPr>
          <w:rStyle w:val="doceo-font-family-base"/>
          <w:color w:val="1E1E1F"/>
          <w:sz w:val="23"/>
          <w:szCs w:val="23"/>
        </w:rPr>
        <w:t xml:space="preserve"> Georgia’s European Accession, </w:t>
      </w:r>
    </w:p>
    <w:p w14:paraId="4764414E" w14:textId="77777777" w:rsidR="00C03FDF" w:rsidRPr="00053D61" w:rsidRDefault="00C03FDF" w:rsidP="00C03FDF">
      <w:pPr>
        <w:pStyle w:val="doceo-font-size-base"/>
        <w:shd w:val="clear" w:color="auto" w:fill="FFFFFF"/>
        <w:spacing w:before="0" w:beforeAutospacing="0" w:after="0" w:afterAutospacing="0"/>
        <w:ind w:left="567" w:hanging="567"/>
        <w:jc w:val="both"/>
        <w:rPr>
          <w:rStyle w:val="doceo-font-family-base"/>
          <w:color w:val="1E1E1F"/>
          <w:sz w:val="23"/>
          <w:szCs w:val="23"/>
        </w:rPr>
      </w:pPr>
    </w:p>
    <w:p w14:paraId="27ED34F6" w14:textId="4A01BC1A" w:rsidR="00BE6D20" w:rsidRPr="00053D61" w:rsidRDefault="00BE6D20" w:rsidP="00C03FDF">
      <w:pPr>
        <w:pStyle w:val="doceo-font-size-base"/>
        <w:shd w:val="clear" w:color="auto" w:fill="FFFFFF"/>
        <w:spacing w:before="0" w:beforeAutospacing="0" w:after="0" w:afterAutospacing="0"/>
        <w:ind w:left="567" w:hanging="567"/>
        <w:jc w:val="both"/>
        <w:rPr>
          <w:color w:val="1E1E1F"/>
          <w:sz w:val="23"/>
          <w:szCs w:val="23"/>
        </w:rPr>
      </w:pPr>
      <w:r w:rsidRPr="00053D61">
        <w:rPr>
          <w:rStyle w:val="doceo-font-family-base"/>
          <w:color w:val="1E1E1F"/>
          <w:sz w:val="23"/>
          <w:szCs w:val="23"/>
        </w:rPr>
        <w:t>Having regard to Georgia’s status as a European Union (EU) candidate country, granted by the European Council at its summit of 14 and 15 December 2023,</w:t>
      </w:r>
    </w:p>
    <w:p w14:paraId="29476E59" w14:textId="77777777" w:rsidR="00C03FDF" w:rsidRPr="00053D61" w:rsidRDefault="00C03FDF" w:rsidP="00C03FDF">
      <w:pPr>
        <w:pStyle w:val="doceo-font-size-base"/>
        <w:shd w:val="clear" w:color="auto" w:fill="FFFFFF"/>
        <w:spacing w:before="0" w:beforeAutospacing="0" w:after="0" w:afterAutospacing="0"/>
        <w:ind w:left="567" w:hanging="567"/>
        <w:jc w:val="both"/>
        <w:rPr>
          <w:rStyle w:val="doceo-font-family-base"/>
          <w:color w:val="1E1E1F"/>
          <w:sz w:val="23"/>
          <w:szCs w:val="23"/>
        </w:rPr>
      </w:pPr>
    </w:p>
    <w:p w14:paraId="5215924A" w14:textId="6C2A2E84" w:rsidR="00BE6D20" w:rsidRPr="00053D61" w:rsidRDefault="00BE6D20" w:rsidP="00C03FDF">
      <w:pPr>
        <w:pStyle w:val="doceo-font-size-base"/>
        <w:shd w:val="clear" w:color="auto" w:fill="FFFFFF"/>
        <w:spacing w:before="0" w:beforeAutospacing="0" w:after="0" w:afterAutospacing="0"/>
        <w:ind w:left="567" w:hanging="567"/>
        <w:jc w:val="both"/>
        <w:rPr>
          <w:rStyle w:val="doceo-font-family-base"/>
          <w:color w:val="1E1E1F"/>
          <w:sz w:val="23"/>
          <w:szCs w:val="23"/>
        </w:rPr>
      </w:pPr>
      <w:r w:rsidRPr="00053D61">
        <w:rPr>
          <w:rStyle w:val="doceo-font-family-base"/>
          <w:color w:val="1E1E1F"/>
          <w:sz w:val="23"/>
          <w:szCs w:val="23"/>
        </w:rPr>
        <w:t>Having regard to Article 78 of the Georgian Constitution, which demands the implementation of all possible measures to guarantee Georgia’s complete integration into the EU and NATO,</w:t>
      </w:r>
    </w:p>
    <w:p w14:paraId="0AE8DB5B" w14:textId="77777777" w:rsidR="00C03FDF" w:rsidRPr="00053D61" w:rsidRDefault="00C03FDF" w:rsidP="00C03FDF">
      <w:pPr>
        <w:pStyle w:val="doceo-font-size-base"/>
        <w:shd w:val="clear" w:color="auto" w:fill="FFFFFF"/>
        <w:spacing w:before="0" w:beforeAutospacing="0" w:after="0" w:afterAutospacing="0"/>
        <w:ind w:left="567" w:hanging="567"/>
        <w:jc w:val="both"/>
        <w:rPr>
          <w:rStyle w:val="doceo-font-family-base"/>
          <w:color w:val="1E1E1F"/>
          <w:sz w:val="23"/>
          <w:szCs w:val="23"/>
        </w:rPr>
      </w:pPr>
    </w:p>
    <w:p w14:paraId="3F17471C" w14:textId="1A805FE1" w:rsidR="00BE6D20" w:rsidRPr="00053D61" w:rsidRDefault="00BE6D20" w:rsidP="00C03FDF">
      <w:pPr>
        <w:pStyle w:val="doceo-font-size-base"/>
        <w:shd w:val="clear" w:color="auto" w:fill="FFFFFF"/>
        <w:spacing w:before="0" w:beforeAutospacing="0" w:after="0" w:afterAutospacing="0"/>
        <w:ind w:left="567" w:hanging="567"/>
        <w:jc w:val="both"/>
        <w:rPr>
          <w:rStyle w:val="doceo-font-family-base"/>
          <w:color w:val="1E1E1F"/>
          <w:sz w:val="23"/>
          <w:szCs w:val="23"/>
        </w:rPr>
      </w:pPr>
      <w:r w:rsidRPr="00053D61">
        <w:rPr>
          <w:rStyle w:val="doceo-font-family-base"/>
          <w:color w:val="1E1E1F"/>
          <w:sz w:val="23"/>
          <w:szCs w:val="23"/>
        </w:rPr>
        <w:t xml:space="preserve">Condemns the crackdown, illegal detention, torture and inhuman treatment of civilians participating in continuous peaceful protests </w:t>
      </w:r>
      <w:r w:rsidR="00AB1CC3" w:rsidRPr="00053D61">
        <w:rPr>
          <w:rStyle w:val="doceo-font-family-base"/>
          <w:color w:val="1E1E1F"/>
          <w:sz w:val="23"/>
          <w:szCs w:val="23"/>
        </w:rPr>
        <w:t xml:space="preserve">for almost a year </w:t>
      </w:r>
      <w:r w:rsidRPr="00053D61">
        <w:rPr>
          <w:rStyle w:val="doceo-font-family-base"/>
          <w:color w:val="1E1E1F"/>
          <w:sz w:val="23"/>
          <w:szCs w:val="23"/>
        </w:rPr>
        <w:t xml:space="preserve">since 28 November 2024; </w:t>
      </w:r>
    </w:p>
    <w:p w14:paraId="39E2E27F" w14:textId="77777777" w:rsidR="00C03FDF" w:rsidRPr="00053D61" w:rsidRDefault="00C03FDF" w:rsidP="00C03FD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1E1E1F"/>
          <w:sz w:val="23"/>
          <w:szCs w:val="23"/>
          <w:bdr w:val="none" w:sz="0" w:space="0" w:color="auto"/>
          <w:shd w:val="clear" w:color="auto" w:fill="FFFFFF"/>
        </w:rPr>
      </w:pPr>
    </w:p>
    <w:p w14:paraId="57A72449" w14:textId="57F700A5" w:rsidR="00AB1CC3" w:rsidRPr="00053D61" w:rsidRDefault="00AB1CC3" w:rsidP="00C03FDF">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eastAsia="Times New Roman"/>
          <w:color w:val="1E1E1F"/>
          <w:sz w:val="23"/>
          <w:szCs w:val="23"/>
          <w:bdr w:val="none" w:sz="0" w:space="0" w:color="auto"/>
          <w:shd w:val="clear" w:color="auto" w:fill="FFFFFF"/>
        </w:rPr>
      </w:pPr>
      <w:r w:rsidRPr="00053D61">
        <w:rPr>
          <w:rFonts w:eastAsia="Times New Roman"/>
          <w:color w:val="1E1E1F"/>
          <w:sz w:val="23"/>
          <w:szCs w:val="23"/>
          <w:bdr w:val="none" w:sz="0" w:space="0" w:color="auto"/>
          <w:shd w:val="clear" w:color="auto" w:fill="FFFFFF"/>
        </w:rPr>
        <w:t xml:space="preserve">Deplores continues attacks on civil society, free media and academic institutions to restrict NGO activity, critical journalism and academic freedom; </w:t>
      </w:r>
    </w:p>
    <w:p w14:paraId="6545EA71" w14:textId="77777777" w:rsidR="00AB1CC3" w:rsidRPr="00053D61" w:rsidRDefault="00AB1CC3" w:rsidP="00C03FDF">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eastAsia="Times New Roman"/>
          <w:color w:val="1E1E1F"/>
          <w:sz w:val="23"/>
          <w:szCs w:val="23"/>
          <w:bdr w:val="none" w:sz="0" w:space="0" w:color="auto"/>
          <w:shd w:val="clear" w:color="auto" w:fill="FFFFFF"/>
        </w:rPr>
      </w:pPr>
    </w:p>
    <w:p w14:paraId="28D545E5" w14:textId="77777777" w:rsidR="00AB1CC3" w:rsidRPr="00053D61" w:rsidRDefault="00AB1CC3" w:rsidP="00C03FDF">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eastAsia="Times New Roman"/>
          <w:color w:val="1E1E1F"/>
          <w:sz w:val="23"/>
          <w:szCs w:val="23"/>
          <w:bdr w:val="none" w:sz="0" w:space="0" w:color="auto"/>
          <w:shd w:val="clear" w:color="auto" w:fill="FFFFFF"/>
        </w:rPr>
      </w:pPr>
      <w:r w:rsidRPr="00053D61">
        <w:rPr>
          <w:rFonts w:eastAsia="Times New Roman"/>
          <w:color w:val="1E1E1F"/>
          <w:sz w:val="23"/>
          <w:szCs w:val="23"/>
          <w:bdr w:val="none" w:sz="0" w:space="0" w:color="auto"/>
          <w:shd w:val="clear" w:color="auto" w:fill="FFFFFF"/>
        </w:rPr>
        <w:t xml:space="preserve">Denounces political repressions and politically motivated arrests of political leaders, journalists, civic activists and peaceful protesters; </w:t>
      </w:r>
    </w:p>
    <w:p w14:paraId="76EEB37E" w14:textId="77777777" w:rsidR="00AB1CC3" w:rsidRPr="00053D61" w:rsidRDefault="00AB1CC3" w:rsidP="00C03FDF">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eastAsia="Times New Roman"/>
          <w:color w:val="1E1E1F"/>
          <w:sz w:val="23"/>
          <w:szCs w:val="23"/>
          <w:bdr w:val="none" w:sz="0" w:space="0" w:color="auto"/>
          <w:shd w:val="clear" w:color="auto" w:fill="FFFFFF"/>
        </w:rPr>
      </w:pPr>
    </w:p>
    <w:p w14:paraId="7B49A685" w14:textId="41614D1F" w:rsidR="00AB1CC3" w:rsidRPr="00053D61" w:rsidRDefault="00AB1CC3" w:rsidP="00C03FDF">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eastAsia="Times New Roman"/>
          <w:color w:val="1E1E1F"/>
          <w:sz w:val="23"/>
          <w:szCs w:val="23"/>
          <w:bdr w:val="none" w:sz="0" w:space="0" w:color="auto"/>
          <w:shd w:val="clear" w:color="auto" w:fill="FFFFFF"/>
        </w:rPr>
      </w:pPr>
      <w:r w:rsidRPr="00053D61">
        <w:rPr>
          <w:rFonts w:eastAsia="Times New Roman"/>
          <w:color w:val="1E1E1F"/>
          <w:sz w:val="23"/>
          <w:szCs w:val="23"/>
          <w:bdr w:val="none" w:sz="0" w:space="0" w:color="auto"/>
          <w:shd w:val="clear" w:color="auto" w:fill="FFFFFF"/>
        </w:rPr>
        <w:t xml:space="preserve">Condemns the authorities’ move to ban opposition parties through a mock constitutional court process aimed at silencing dissent;   </w:t>
      </w:r>
    </w:p>
    <w:p w14:paraId="5C88119F" w14:textId="77777777" w:rsidR="00AB1CC3" w:rsidRPr="00053D61" w:rsidRDefault="00AB1CC3" w:rsidP="00C03FDF">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eastAsia="Times New Roman"/>
          <w:color w:val="1E1E1F"/>
          <w:sz w:val="23"/>
          <w:szCs w:val="23"/>
          <w:bdr w:val="none" w:sz="0" w:space="0" w:color="auto"/>
          <w:shd w:val="clear" w:color="auto" w:fill="FFFFFF"/>
        </w:rPr>
      </w:pPr>
    </w:p>
    <w:p w14:paraId="6884D3B3" w14:textId="12735702" w:rsidR="00AB1CC3" w:rsidRPr="00053D61" w:rsidRDefault="00AB1CC3" w:rsidP="00C03FDF">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eastAsia="Times New Roman"/>
          <w:color w:val="1E1E1F"/>
          <w:sz w:val="23"/>
          <w:szCs w:val="23"/>
          <w:bdr w:val="none" w:sz="0" w:space="0" w:color="auto"/>
          <w:shd w:val="clear" w:color="auto" w:fill="FFFFFF"/>
        </w:rPr>
      </w:pPr>
      <w:r w:rsidRPr="00053D61">
        <w:rPr>
          <w:rFonts w:eastAsia="Times New Roman"/>
          <w:color w:val="1E1E1F"/>
          <w:sz w:val="23"/>
          <w:szCs w:val="23"/>
          <w:bdr w:val="none" w:sz="0" w:space="0" w:color="auto"/>
          <w:shd w:val="clear" w:color="auto" w:fill="FFFFFF"/>
        </w:rPr>
        <w:t xml:space="preserve">Urges the Georgian Dream to immediately release all political prisoners and stop instrumentalizing the judiciary as a means of political retribution; </w:t>
      </w:r>
    </w:p>
    <w:p w14:paraId="726D59F8" w14:textId="77777777" w:rsidR="00AB1CC3" w:rsidRPr="00053D61" w:rsidRDefault="00AB1CC3" w:rsidP="00C03FDF">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eastAsia="Times New Roman"/>
          <w:color w:val="1E1E1F"/>
          <w:sz w:val="23"/>
          <w:szCs w:val="23"/>
          <w:bdr w:val="none" w:sz="0" w:space="0" w:color="auto"/>
          <w:shd w:val="clear" w:color="auto" w:fill="FFFFFF"/>
        </w:rPr>
      </w:pPr>
    </w:p>
    <w:p w14:paraId="081F8421" w14:textId="0DA12D8D" w:rsidR="00CB02E3" w:rsidRPr="00053D61" w:rsidRDefault="00CB02E3" w:rsidP="00C03FDF">
      <w:p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eastAsia="Times New Roman"/>
          <w:sz w:val="23"/>
          <w:szCs w:val="23"/>
          <w:bdr w:val="none" w:sz="0" w:space="0" w:color="auto"/>
        </w:rPr>
      </w:pPr>
      <w:r w:rsidRPr="00053D61">
        <w:rPr>
          <w:rFonts w:eastAsia="Times New Roman"/>
          <w:color w:val="1E1E1F"/>
          <w:sz w:val="23"/>
          <w:szCs w:val="23"/>
          <w:bdr w:val="none" w:sz="0" w:space="0" w:color="auto"/>
          <w:shd w:val="clear" w:color="auto" w:fill="FFFFFF"/>
        </w:rPr>
        <w:t>Calls on the authorities to immediately cease repression</w:t>
      </w:r>
      <w:r w:rsidR="00AB1CC3" w:rsidRPr="00053D61">
        <w:rPr>
          <w:rFonts w:eastAsia="Times New Roman"/>
          <w:color w:val="1E1E1F"/>
          <w:sz w:val="23"/>
          <w:szCs w:val="23"/>
          <w:bdr w:val="none" w:sz="0" w:space="0" w:color="auto"/>
          <w:shd w:val="clear" w:color="auto" w:fill="FFFFFF"/>
        </w:rPr>
        <w:t>s</w:t>
      </w:r>
      <w:r w:rsidRPr="00053D61">
        <w:rPr>
          <w:rFonts w:eastAsia="Times New Roman"/>
          <w:color w:val="1E1E1F"/>
          <w:sz w:val="23"/>
          <w:szCs w:val="23"/>
          <w:bdr w:val="none" w:sz="0" w:space="0" w:color="auto"/>
          <w:shd w:val="clear" w:color="auto" w:fill="FFFFFF"/>
        </w:rPr>
        <w:t xml:space="preserve"> </w:t>
      </w:r>
      <w:r w:rsidR="00AB1CC3" w:rsidRPr="00053D61">
        <w:rPr>
          <w:rFonts w:eastAsia="Times New Roman"/>
          <w:color w:val="1E1E1F"/>
          <w:sz w:val="23"/>
          <w:szCs w:val="23"/>
          <w:bdr w:val="none" w:sz="0" w:space="0" w:color="auto"/>
          <w:shd w:val="clear" w:color="auto" w:fill="FFFFFF"/>
        </w:rPr>
        <w:t xml:space="preserve">against </w:t>
      </w:r>
      <w:r w:rsidRPr="00053D61">
        <w:rPr>
          <w:rFonts w:eastAsia="Times New Roman"/>
          <w:color w:val="1E1E1F"/>
          <w:sz w:val="23"/>
          <w:szCs w:val="23"/>
          <w:bdr w:val="none" w:sz="0" w:space="0" w:color="auto"/>
          <w:shd w:val="clear" w:color="auto" w:fill="FFFFFF"/>
        </w:rPr>
        <w:t>peaceful protesters</w:t>
      </w:r>
      <w:r w:rsidR="00AB1CC3" w:rsidRPr="00053D61">
        <w:rPr>
          <w:rFonts w:eastAsia="Times New Roman"/>
          <w:color w:val="1E1E1F"/>
          <w:sz w:val="23"/>
          <w:szCs w:val="23"/>
          <w:bdr w:val="none" w:sz="0" w:space="0" w:color="auto"/>
          <w:shd w:val="clear" w:color="auto" w:fill="FFFFFF"/>
        </w:rPr>
        <w:t xml:space="preserve"> and to</w:t>
      </w:r>
      <w:r w:rsidRPr="00053D61">
        <w:rPr>
          <w:rFonts w:eastAsia="Times New Roman"/>
          <w:color w:val="1E1E1F"/>
          <w:sz w:val="23"/>
          <w:szCs w:val="23"/>
          <w:bdr w:val="none" w:sz="0" w:space="0" w:color="auto"/>
          <w:shd w:val="clear" w:color="auto" w:fill="FFFFFF"/>
        </w:rPr>
        <w:t xml:space="preserve"> restore respect for fundamental freedoms and basic human rights</w:t>
      </w:r>
      <w:r w:rsidR="00AB1CC3" w:rsidRPr="00053D61">
        <w:rPr>
          <w:rFonts w:eastAsia="Times New Roman"/>
          <w:color w:val="1E1E1F"/>
          <w:sz w:val="23"/>
          <w:szCs w:val="23"/>
          <w:bdr w:val="none" w:sz="0" w:space="0" w:color="auto"/>
          <w:shd w:val="clear" w:color="auto" w:fill="FFFFFF"/>
        </w:rPr>
        <w:t xml:space="preserve">, including freedom of assembly and expression; </w:t>
      </w:r>
      <w:r w:rsidRPr="00053D61">
        <w:rPr>
          <w:rFonts w:eastAsia="Times New Roman"/>
          <w:color w:val="1E1E1F"/>
          <w:sz w:val="23"/>
          <w:szCs w:val="23"/>
          <w:bdr w:val="none" w:sz="0" w:space="0" w:color="auto"/>
          <w:shd w:val="clear" w:color="auto" w:fill="FFFFFF"/>
        </w:rPr>
        <w:t xml:space="preserve"> </w:t>
      </w:r>
    </w:p>
    <w:p w14:paraId="3D09B4A7" w14:textId="77777777" w:rsidR="00C03FDF" w:rsidRPr="00053D61" w:rsidRDefault="00C03FDF" w:rsidP="00C03FDF">
      <w:pPr>
        <w:pStyle w:val="doceo-font-size-base"/>
        <w:shd w:val="clear" w:color="auto" w:fill="FFFFFF"/>
        <w:spacing w:before="0" w:beforeAutospacing="0" w:after="0" w:afterAutospacing="0"/>
        <w:jc w:val="both"/>
        <w:rPr>
          <w:rStyle w:val="doceo-font-family-base"/>
          <w:color w:val="1E1E1F"/>
          <w:sz w:val="23"/>
          <w:szCs w:val="23"/>
        </w:rPr>
      </w:pPr>
    </w:p>
    <w:p w14:paraId="06638BE1" w14:textId="0038432F" w:rsidR="00BE6D20" w:rsidRPr="00053D61" w:rsidRDefault="00BE6D20" w:rsidP="00C03FDF">
      <w:pPr>
        <w:pStyle w:val="doceo-font-size-base"/>
        <w:shd w:val="clear" w:color="auto" w:fill="FFFFFF"/>
        <w:spacing w:before="0" w:beforeAutospacing="0" w:after="0" w:afterAutospacing="0"/>
        <w:ind w:left="284" w:hanging="284"/>
        <w:jc w:val="both"/>
        <w:rPr>
          <w:rStyle w:val="doceo-font-family-base"/>
          <w:color w:val="1E1E1F"/>
          <w:sz w:val="23"/>
          <w:szCs w:val="23"/>
        </w:rPr>
      </w:pPr>
      <w:r w:rsidRPr="00053D61">
        <w:rPr>
          <w:rStyle w:val="doceo-font-family-base"/>
          <w:color w:val="1E1E1F"/>
          <w:sz w:val="23"/>
          <w:szCs w:val="23"/>
        </w:rPr>
        <w:t xml:space="preserve">Urges </w:t>
      </w:r>
      <w:r w:rsidR="00AB1CC3" w:rsidRPr="00053D61">
        <w:rPr>
          <w:rStyle w:val="doceo-font-family-base"/>
          <w:color w:val="1E1E1F"/>
          <w:sz w:val="23"/>
          <w:szCs w:val="23"/>
        </w:rPr>
        <w:t xml:space="preserve">the </w:t>
      </w:r>
      <w:r w:rsidR="00CB02E3" w:rsidRPr="00053D61">
        <w:rPr>
          <w:rStyle w:val="doceo-font-family-base"/>
          <w:color w:val="1E1E1F"/>
          <w:sz w:val="23"/>
          <w:szCs w:val="23"/>
        </w:rPr>
        <w:t xml:space="preserve">authorities to </w:t>
      </w:r>
      <w:r w:rsidR="00AB1CC3" w:rsidRPr="00053D61">
        <w:rPr>
          <w:rStyle w:val="doceo-font-family-base"/>
          <w:color w:val="1E1E1F"/>
          <w:sz w:val="23"/>
          <w:szCs w:val="23"/>
        </w:rPr>
        <w:t xml:space="preserve">cease constitutional proceedings against political parties as a move to destroy Georgia’s democratic and European credentials and consolidate a one-party dictatorship; </w:t>
      </w:r>
    </w:p>
    <w:p w14:paraId="42FC7990" w14:textId="77777777" w:rsidR="00C03FDF" w:rsidRPr="00053D61" w:rsidRDefault="00C03FDF" w:rsidP="00C03FD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1E1E1F"/>
          <w:sz w:val="23"/>
          <w:szCs w:val="23"/>
          <w:bdr w:val="none" w:sz="0" w:space="0" w:color="auto"/>
          <w:shd w:val="clear" w:color="auto" w:fill="FFFFFF"/>
        </w:rPr>
      </w:pPr>
    </w:p>
    <w:p w14:paraId="1BD1F471" w14:textId="3B4E1FB3" w:rsidR="00053D61" w:rsidRPr="00053D61" w:rsidRDefault="00053D61" w:rsidP="00C03FDF">
      <w:p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eastAsia="Times New Roman"/>
          <w:color w:val="1E1E1F"/>
          <w:sz w:val="23"/>
          <w:szCs w:val="23"/>
          <w:bdr w:val="none" w:sz="0" w:space="0" w:color="auto"/>
          <w:shd w:val="clear" w:color="auto" w:fill="FFFFFF"/>
        </w:rPr>
      </w:pPr>
      <w:r w:rsidRPr="00053D61">
        <w:rPr>
          <w:rFonts w:eastAsia="Times New Roman"/>
          <w:color w:val="1E1E1F"/>
          <w:sz w:val="23"/>
          <w:szCs w:val="23"/>
          <w:bdr w:val="none" w:sz="0" w:space="0" w:color="auto"/>
          <w:shd w:val="clear" w:color="auto" w:fill="FFFFFF"/>
        </w:rPr>
        <w:t xml:space="preserve">Calls on all Member States and likeminded international partners to use relevant instruments, inter alia, Council of Europe’s GRECO and </w:t>
      </w:r>
      <w:proofErr w:type="spellStart"/>
      <w:r w:rsidRPr="00053D61">
        <w:rPr>
          <w:rFonts w:eastAsia="Times New Roman"/>
          <w:color w:val="1E1E1F"/>
          <w:sz w:val="23"/>
          <w:szCs w:val="23"/>
          <w:bdr w:val="none" w:sz="0" w:space="0" w:color="auto"/>
          <w:shd w:val="clear" w:color="auto" w:fill="FFFFFF"/>
        </w:rPr>
        <w:t>Moneyval</w:t>
      </w:r>
      <w:proofErr w:type="spellEnd"/>
      <w:r w:rsidRPr="00053D61">
        <w:rPr>
          <w:rFonts w:eastAsia="Times New Roman"/>
          <w:color w:val="1E1E1F"/>
          <w:sz w:val="23"/>
          <w:szCs w:val="23"/>
          <w:bdr w:val="none" w:sz="0" w:space="0" w:color="auto"/>
          <w:shd w:val="clear" w:color="auto" w:fill="FFFFFF"/>
        </w:rPr>
        <w:t xml:space="preserve"> to probe into recent high-profile cases of corruption and money-laundering in Georgia; </w:t>
      </w:r>
    </w:p>
    <w:p w14:paraId="43E70CEF" w14:textId="77777777" w:rsidR="00053D61" w:rsidRPr="00053D61" w:rsidRDefault="00053D61" w:rsidP="00C03FDF">
      <w:p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eastAsia="Times New Roman"/>
          <w:color w:val="1E1E1F"/>
          <w:sz w:val="23"/>
          <w:szCs w:val="23"/>
          <w:bdr w:val="none" w:sz="0" w:space="0" w:color="auto"/>
          <w:shd w:val="clear" w:color="auto" w:fill="FFFFFF"/>
        </w:rPr>
      </w:pPr>
    </w:p>
    <w:p w14:paraId="7B72D65B" w14:textId="114BED99" w:rsidR="008B5090" w:rsidRPr="00053D61" w:rsidRDefault="00CB02E3" w:rsidP="00053D61">
      <w:p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rFonts w:eastAsia="Times New Roman"/>
          <w:color w:val="1E1E1F"/>
          <w:sz w:val="23"/>
          <w:szCs w:val="23"/>
          <w:bdr w:val="none" w:sz="0" w:space="0" w:color="auto"/>
          <w:shd w:val="clear" w:color="auto" w:fill="FFFFFF"/>
        </w:rPr>
      </w:pPr>
      <w:r w:rsidRPr="00053D61">
        <w:rPr>
          <w:rFonts w:eastAsia="Times New Roman"/>
          <w:color w:val="1E1E1F"/>
          <w:sz w:val="23"/>
          <w:szCs w:val="23"/>
          <w:bdr w:val="none" w:sz="0" w:space="0" w:color="auto"/>
          <w:shd w:val="clear" w:color="auto" w:fill="FFFFFF"/>
        </w:rPr>
        <w:t>Refers to resolutions adopted by the European Parliament and PACE underlining that the settlement of the current political and constitutional crisis in Georgia can only be achieved by way of new parliamentary elections, in an improved electoral environment, overseen by an independent and impartial election administration and monitored through diligent international observation to guarantee a genuinely fair, free and transparent process</w:t>
      </w:r>
      <w:r w:rsidR="00AB1CC3" w:rsidRPr="00053D61">
        <w:rPr>
          <w:rFonts w:eastAsia="Times New Roman"/>
          <w:color w:val="1E1E1F"/>
          <w:sz w:val="23"/>
          <w:szCs w:val="23"/>
          <w:bdr w:val="none" w:sz="0" w:space="0" w:color="auto"/>
          <w:shd w:val="clear" w:color="auto" w:fill="FFFFFF"/>
        </w:rPr>
        <w:t xml:space="preserve">. </w:t>
      </w:r>
      <w:r w:rsidRPr="00053D61">
        <w:rPr>
          <w:rFonts w:eastAsia="Times New Roman"/>
          <w:color w:val="1E1E1F"/>
          <w:sz w:val="23"/>
          <w:szCs w:val="23"/>
          <w:bdr w:val="none" w:sz="0" w:space="0" w:color="auto"/>
          <w:shd w:val="clear" w:color="auto" w:fill="FFFFFF"/>
        </w:rPr>
        <w:t xml:space="preserve"> </w:t>
      </w:r>
    </w:p>
    <w:sectPr w:rsidR="008B5090" w:rsidRPr="00053D61" w:rsidSect="006423AF">
      <w:headerReference w:type="default" r:id="rId8"/>
      <w:footerReference w:type="default" r:id="rId9"/>
      <w:pgSz w:w="12240" w:h="15840"/>
      <w:pgMar w:top="450" w:right="990" w:bottom="993"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EDAF5" w14:textId="77777777" w:rsidR="008124AE" w:rsidRDefault="008124AE">
      <w:r>
        <w:separator/>
      </w:r>
    </w:p>
  </w:endnote>
  <w:endnote w:type="continuationSeparator" w:id="0">
    <w:p w14:paraId="107EB798" w14:textId="77777777" w:rsidR="008124AE" w:rsidRDefault="00812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E1721" w14:textId="77777777" w:rsidR="008B5090" w:rsidRDefault="008B509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4C0FA" w14:textId="77777777" w:rsidR="008124AE" w:rsidRDefault="008124AE">
      <w:r>
        <w:separator/>
      </w:r>
    </w:p>
  </w:footnote>
  <w:footnote w:type="continuationSeparator" w:id="0">
    <w:p w14:paraId="2C01727B" w14:textId="77777777" w:rsidR="008124AE" w:rsidRDefault="00812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3E54" w14:textId="77777777" w:rsidR="008B5090" w:rsidRDefault="008B509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31B0"/>
    <w:multiLevelType w:val="hybridMultilevel"/>
    <w:tmpl w:val="BDEA3658"/>
    <w:styleLink w:val="ImportedStyle2"/>
    <w:lvl w:ilvl="0" w:tplc="1B80648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1FA8426">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AD85A28">
      <w:start w:val="1"/>
      <w:numFmt w:val="decimal"/>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5E4585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0FAF10C">
      <w:start w:val="1"/>
      <w:numFmt w:val="decimal"/>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62FF76">
      <w:start w:val="1"/>
      <w:numFmt w:val="decimal"/>
      <w:lvlText w:val="%6."/>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206BCF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F0AE6E8">
      <w:start w:val="1"/>
      <w:numFmt w:val="decimal"/>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9A3F0A">
      <w:start w:val="1"/>
      <w:numFmt w:val="decimal"/>
      <w:lvlText w:val="%9."/>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835989"/>
    <w:multiLevelType w:val="hybridMultilevel"/>
    <w:tmpl w:val="56A44026"/>
    <w:numStyleLink w:val="ImportedStyle1"/>
  </w:abstractNum>
  <w:abstractNum w:abstractNumId="2" w15:restartNumberingAfterBreak="0">
    <w:nsid w:val="1703103C"/>
    <w:multiLevelType w:val="hybridMultilevel"/>
    <w:tmpl w:val="FAC4DE6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1947097"/>
    <w:multiLevelType w:val="hybridMultilevel"/>
    <w:tmpl w:val="56A44026"/>
    <w:styleLink w:val="ImportedStyle1"/>
    <w:lvl w:ilvl="0" w:tplc="3DC2B4DC">
      <w:start w:val="1"/>
      <w:numFmt w:val="bullet"/>
      <w:lvlText w:val="-"/>
      <w:lvlJc w:val="left"/>
      <w:pPr>
        <w:ind w:left="72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1" w:tplc="FAC4B2DC">
      <w:start w:val="1"/>
      <w:numFmt w:val="bullet"/>
      <w:lvlText w:val="o"/>
      <w:lvlJc w:val="left"/>
      <w:pPr>
        <w:ind w:left="144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2" w:tplc="2DDEED2A">
      <w:start w:val="1"/>
      <w:numFmt w:val="bullet"/>
      <w:lvlText w:val="▪"/>
      <w:lvlJc w:val="left"/>
      <w:pPr>
        <w:ind w:left="216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3" w:tplc="EB42C630">
      <w:start w:val="1"/>
      <w:numFmt w:val="bullet"/>
      <w:lvlText w:val="•"/>
      <w:lvlJc w:val="left"/>
      <w:pPr>
        <w:ind w:left="288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4" w:tplc="B15CBD94">
      <w:start w:val="1"/>
      <w:numFmt w:val="bullet"/>
      <w:lvlText w:val="o"/>
      <w:lvlJc w:val="left"/>
      <w:pPr>
        <w:ind w:left="360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5" w:tplc="7BD885C8">
      <w:start w:val="1"/>
      <w:numFmt w:val="bullet"/>
      <w:lvlText w:val="▪"/>
      <w:lvlJc w:val="left"/>
      <w:pPr>
        <w:ind w:left="432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6" w:tplc="D4E6127C">
      <w:start w:val="1"/>
      <w:numFmt w:val="bullet"/>
      <w:lvlText w:val="•"/>
      <w:lvlJc w:val="left"/>
      <w:pPr>
        <w:ind w:left="504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7" w:tplc="A4C0D996">
      <w:start w:val="1"/>
      <w:numFmt w:val="bullet"/>
      <w:lvlText w:val="o"/>
      <w:lvlJc w:val="left"/>
      <w:pPr>
        <w:ind w:left="576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lvl w:ilvl="8" w:tplc="D534E87A">
      <w:start w:val="1"/>
      <w:numFmt w:val="bullet"/>
      <w:lvlText w:val="▪"/>
      <w:lvlJc w:val="left"/>
      <w:pPr>
        <w:ind w:left="6480" w:hanging="360"/>
      </w:pPr>
      <w:rPr>
        <w:rFonts w:ascii="Georgia" w:eastAsia="Georgia" w:hAnsi="Georgia" w:cs="Georgi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E5F219F"/>
    <w:multiLevelType w:val="hybridMultilevel"/>
    <w:tmpl w:val="F3023DB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F755DBF"/>
    <w:multiLevelType w:val="hybridMultilevel"/>
    <w:tmpl w:val="BDEA3658"/>
    <w:numStyleLink w:val="ImportedStyle2"/>
  </w:abstractNum>
  <w:num w:numId="1" w16cid:durableId="2116628972">
    <w:abstractNumId w:val="3"/>
  </w:num>
  <w:num w:numId="2" w16cid:durableId="1270695497">
    <w:abstractNumId w:val="1"/>
  </w:num>
  <w:num w:numId="3" w16cid:durableId="2107537571">
    <w:abstractNumId w:val="0"/>
  </w:num>
  <w:num w:numId="4" w16cid:durableId="196243109">
    <w:abstractNumId w:val="5"/>
  </w:num>
  <w:num w:numId="5" w16cid:durableId="1900938577">
    <w:abstractNumId w:val="4"/>
  </w:num>
  <w:num w:numId="6" w16cid:durableId="2107727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090"/>
    <w:rsid w:val="00010F2A"/>
    <w:rsid w:val="00053D61"/>
    <w:rsid w:val="000D4F3B"/>
    <w:rsid w:val="001F4778"/>
    <w:rsid w:val="003823D7"/>
    <w:rsid w:val="005617A4"/>
    <w:rsid w:val="006423AF"/>
    <w:rsid w:val="007F65B8"/>
    <w:rsid w:val="008124AE"/>
    <w:rsid w:val="008A3C61"/>
    <w:rsid w:val="008B5090"/>
    <w:rsid w:val="008D7FD4"/>
    <w:rsid w:val="00AB1CC3"/>
    <w:rsid w:val="00B92EDD"/>
    <w:rsid w:val="00BE6D20"/>
    <w:rsid w:val="00C03FDF"/>
    <w:rsid w:val="00CA7E7B"/>
    <w:rsid w:val="00CB02E3"/>
    <w:rsid w:val="00DF51A1"/>
    <w:rsid w:val="00F70005"/>
    <w:rsid w:val="00F95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DB82D"/>
  <w15:docId w15:val="{EE9CAFA6-1ABD-4D90-987D-0D974109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line="276" w:lineRule="auto"/>
      <w:ind w:left="720"/>
    </w:pPr>
    <w:rPr>
      <w:rFonts w:ascii="Arial" w:hAnsi="Arial"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NormalWeb">
    <w:name w:val="Normal (Web)"/>
    <w:basedOn w:val="Normal"/>
    <w:uiPriority w:val="99"/>
    <w:semiHidden/>
    <w:unhideWhenUsed/>
    <w:rsid w:val="00CA7E7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doceo-font-size-base">
    <w:name w:val="doceo-font-size-base"/>
    <w:basedOn w:val="Normal"/>
    <w:rsid w:val="00BE6D2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doceo-font-family-base">
    <w:name w:val="doceo-font-family-base"/>
    <w:basedOn w:val="DefaultParagraphFont"/>
    <w:rsid w:val="00BE6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347963">
      <w:bodyDiv w:val="1"/>
      <w:marLeft w:val="0"/>
      <w:marRight w:val="0"/>
      <w:marTop w:val="0"/>
      <w:marBottom w:val="0"/>
      <w:divBdr>
        <w:top w:val="none" w:sz="0" w:space="0" w:color="auto"/>
        <w:left w:val="none" w:sz="0" w:space="0" w:color="auto"/>
        <w:bottom w:val="none" w:sz="0" w:space="0" w:color="auto"/>
        <w:right w:val="none" w:sz="0" w:space="0" w:color="auto"/>
      </w:divBdr>
    </w:div>
    <w:div w:id="1257641494">
      <w:bodyDiv w:val="1"/>
      <w:marLeft w:val="0"/>
      <w:marRight w:val="0"/>
      <w:marTop w:val="0"/>
      <w:marBottom w:val="0"/>
      <w:divBdr>
        <w:top w:val="none" w:sz="0" w:space="0" w:color="auto"/>
        <w:left w:val="none" w:sz="0" w:space="0" w:color="auto"/>
        <w:bottom w:val="none" w:sz="0" w:space="0" w:color="auto"/>
        <w:right w:val="none" w:sz="0" w:space="0" w:color="auto"/>
      </w:divBdr>
    </w:div>
    <w:div w:id="1679498150">
      <w:bodyDiv w:val="1"/>
      <w:marLeft w:val="0"/>
      <w:marRight w:val="0"/>
      <w:marTop w:val="0"/>
      <w:marBottom w:val="0"/>
      <w:divBdr>
        <w:top w:val="none" w:sz="0" w:space="0" w:color="auto"/>
        <w:left w:val="none" w:sz="0" w:space="0" w:color="auto"/>
        <w:bottom w:val="none" w:sz="0" w:space="0" w:color="auto"/>
        <w:right w:val="none" w:sz="0" w:space="0" w:color="auto"/>
      </w:divBdr>
    </w:div>
    <w:div w:id="1679625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Galina Fomenchenko</dc:creator>
  <cp:lastModifiedBy>Microsoft Office User</cp:lastModifiedBy>
  <cp:revision>3</cp:revision>
  <dcterms:created xsi:type="dcterms:W3CDTF">2025-11-15T17:40:00Z</dcterms:created>
  <dcterms:modified xsi:type="dcterms:W3CDTF">2025-11-15T18:36:00Z</dcterms:modified>
</cp:coreProperties>
</file>